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DD2" w:rsidRDefault="007A5DD2" w:rsidP="007A5DD2">
      <w:pPr>
        <w:pStyle w:val="CM12"/>
        <w:jc w:val="center"/>
        <w:rPr>
          <w:b/>
        </w:rPr>
      </w:pPr>
      <w:r>
        <w:rPr>
          <w:b/>
        </w:rPr>
        <w:t>EXHIBIT “A”</w:t>
      </w:r>
    </w:p>
    <w:p w:rsidR="007A5DD2" w:rsidRDefault="007A5DD2" w:rsidP="007A5DD2">
      <w:pPr>
        <w:pStyle w:val="Default"/>
        <w:jc w:val="center"/>
      </w:pPr>
    </w:p>
    <w:p w:rsidR="007A5DD2" w:rsidRDefault="007A5DD2" w:rsidP="007A5DD2">
      <w:pPr>
        <w:pStyle w:val="CM13"/>
        <w:jc w:val="center"/>
        <w:rPr>
          <w:b/>
          <w:bCs/>
        </w:rPr>
      </w:pPr>
      <w:r>
        <w:rPr>
          <w:b/>
          <w:bCs/>
        </w:rPr>
        <w:t>Baldwin Ridge Storage Tank II Materials</w:t>
      </w:r>
      <w:r w:rsidR="00325A49">
        <w:rPr>
          <w:b/>
          <w:bCs/>
        </w:rPr>
        <w:t xml:space="preserve"> </w:t>
      </w:r>
      <w:r w:rsidR="009B0A8B">
        <w:rPr>
          <w:b/>
          <w:bCs/>
        </w:rPr>
        <w:t>Purchase</w:t>
      </w:r>
    </w:p>
    <w:p w:rsidR="007A5DD2" w:rsidRDefault="007A5DD2" w:rsidP="007A5DD2">
      <w:pPr>
        <w:pStyle w:val="CM13"/>
        <w:jc w:val="center"/>
        <w:rPr>
          <w:b/>
          <w:bCs/>
        </w:rPr>
      </w:pPr>
      <w:r>
        <w:rPr>
          <w:b/>
          <w:bCs/>
        </w:rPr>
        <w:t>Contract No. 18-M-01-0226</w:t>
      </w:r>
    </w:p>
    <w:p w:rsidR="007A5DD2" w:rsidRDefault="007A5DD2" w:rsidP="007A5DD2">
      <w:pPr>
        <w:pStyle w:val="Default"/>
        <w:jc w:val="center"/>
      </w:pPr>
    </w:p>
    <w:p w:rsidR="007A5DD2" w:rsidRDefault="007A5DD2" w:rsidP="007A5DD2">
      <w:pPr>
        <w:pStyle w:val="Default"/>
        <w:jc w:val="center"/>
        <w:rPr>
          <w:b/>
        </w:rPr>
      </w:pPr>
      <w:r>
        <w:rPr>
          <w:b/>
        </w:rPr>
        <w:t>BID SPECIFICATIONS</w:t>
      </w:r>
      <w:bookmarkStart w:id="0" w:name="_GoBack"/>
      <w:bookmarkEnd w:id="0"/>
    </w:p>
    <w:p w:rsidR="007A5DD2" w:rsidRDefault="007A5DD2" w:rsidP="007A5DD2">
      <w:pPr>
        <w:pStyle w:val="Default"/>
        <w:jc w:val="center"/>
      </w:pPr>
    </w:p>
    <w:p w:rsidR="007A5DD2" w:rsidRPr="007A5DD2" w:rsidRDefault="007A5DD2" w:rsidP="007A5DD2">
      <w:pPr>
        <w:pStyle w:val="Default"/>
        <w:rPr>
          <w:b/>
        </w:rPr>
      </w:pPr>
      <w:r>
        <w:t>The following is a list of needed materials for the yard piping for the Baldwin Ridge Storage Tank II project. Materials provided must meet the Fauquier County Water and Sanitation‘s approved materials list and specifications found on the Authority’s website at</w:t>
      </w:r>
      <w:r w:rsidR="00CF4017">
        <w:t xml:space="preserve"> </w:t>
      </w:r>
      <w:hyperlink r:id="rId7" w:history="1">
        <w:r w:rsidR="00CF4017" w:rsidRPr="009306E6">
          <w:rPr>
            <w:rStyle w:val="Hyperlink"/>
          </w:rPr>
          <w:t>www.fcwsa.org</w:t>
        </w:r>
      </w:hyperlink>
      <w:r w:rsidR="00CF4017">
        <w:t xml:space="preserve"> </w:t>
      </w:r>
      <w:r>
        <w:t xml:space="preserve">. </w:t>
      </w:r>
      <w:r>
        <w:rPr>
          <w:b/>
        </w:rPr>
        <w:t>No Star or JM Eagle products permitted.</w:t>
      </w:r>
    </w:p>
    <w:p w:rsidR="007A5DD2" w:rsidRDefault="007A5DD2" w:rsidP="00797D37">
      <w:pPr>
        <w:pStyle w:val="NoSpacing"/>
      </w:pPr>
    </w:p>
    <w:p w:rsidR="007A5DD2" w:rsidRDefault="007A5DD2" w:rsidP="00797D37">
      <w:pPr>
        <w:pStyle w:val="NoSpacing"/>
      </w:pPr>
    </w:p>
    <w:p w:rsidR="007A5DD2" w:rsidRDefault="007A5DD2" w:rsidP="007A5DD2">
      <w:pPr>
        <w:pStyle w:val="NoSpacing"/>
        <w:jc w:val="center"/>
      </w:pPr>
    </w:p>
    <w:p w:rsidR="002736D0" w:rsidRPr="007A5DD2" w:rsidRDefault="007A5DD2" w:rsidP="007A5DD2">
      <w:pPr>
        <w:pStyle w:val="NoSpacing"/>
        <w:jc w:val="center"/>
        <w:rPr>
          <w:rFonts w:ascii="Arial" w:hAnsi="Arial" w:cs="Arial"/>
          <w:sz w:val="24"/>
          <w:szCs w:val="24"/>
          <w:u w:val="single"/>
        </w:rPr>
      </w:pPr>
      <w:r w:rsidRPr="007A5DD2">
        <w:rPr>
          <w:rFonts w:ascii="Arial" w:hAnsi="Arial" w:cs="Arial"/>
          <w:sz w:val="24"/>
          <w:szCs w:val="24"/>
          <w:u w:val="single"/>
        </w:rPr>
        <w:t>Baldwin Ridge Storage T</w:t>
      </w:r>
      <w:r w:rsidR="00797D37" w:rsidRPr="007A5DD2">
        <w:rPr>
          <w:rFonts w:ascii="Arial" w:hAnsi="Arial" w:cs="Arial"/>
          <w:sz w:val="24"/>
          <w:szCs w:val="24"/>
          <w:u w:val="single"/>
        </w:rPr>
        <w:t>ank II</w:t>
      </w:r>
      <w:r w:rsidRPr="007A5DD2">
        <w:rPr>
          <w:rFonts w:ascii="Arial" w:hAnsi="Arial" w:cs="Arial"/>
          <w:sz w:val="24"/>
          <w:szCs w:val="24"/>
          <w:u w:val="single"/>
        </w:rPr>
        <w:t xml:space="preserve"> Materials</w:t>
      </w:r>
    </w:p>
    <w:p w:rsidR="007A5DD2" w:rsidRPr="007A5DD2" w:rsidRDefault="007A5DD2" w:rsidP="007A5DD2">
      <w:pPr>
        <w:pStyle w:val="NoSpacing"/>
        <w:jc w:val="center"/>
        <w:rPr>
          <w:rFonts w:ascii="Arial" w:hAnsi="Arial" w:cs="Arial"/>
          <w:sz w:val="24"/>
          <w:szCs w:val="24"/>
        </w:rPr>
      </w:pPr>
    </w:p>
    <w:p w:rsidR="002736D0" w:rsidRPr="007A5DD2" w:rsidRDefault="002736D0" w:rsidP="00797D37">
      <w:pPr>
        <w:pStyle w:val="NoSpacing"/>
        <w:rPr>
          <w:rFonts w:ascii="Arial" w:hAnsi="Arial" w:cs="Arial"/>
          <w:sz w:val="24"/>
          <w:szCs w:val="24"/>
        </w:rPr>
      </w:pPr>
      <w:r w:rsidRPr="007A5DD2">
        <w:rPr>
          <w:rFonts w:ascii="Arial" w:hAnsi="Arial" w:cs="Arial"/>
          <w:sz w:val="24"/>
          <w:szCs w:val="24"/>
        </w:rPr>
        <w:t>(2) 16” MJ 22</w:t>
      </w:r>
      <w:r w:rsidR="00AC5E67" w:rsidRPr="007A5DD2">
        <w:rPr>
          <w:rFonts w:ascii="Arial" w:hAnsi="Arial" w:cs="Arial"/>
          <w:sz w:val="24"/>
          <w:szCs w:val="24"/>
        </w:rPr>
        <w:t>-1/2” Degree bend</w:t>
      </w:r>
    </w:p>
    <w:p w:rsidR="00AC5E67" w:rsidRPr="007A5DD2" w:rsidRDefault="00AC5E67" w:rsidP="00797D37">
      <w:pPr>
        <w:pStyle w:val="NoSpacing"/>
        <w:rPr>
          <w:rFonts w:ascii="Arial" w:hAnsi="Arial" w:cs="Arial"/>
          <w:sz w:val="24"/>
          <w:szCs w:val="24"/>
        </w:rPr>
      </w:pPr>
      <w:r w:rsidRPr="007A5DD2">
        <w:rPr>
          <w:rFonts w:ascii="Arial" w:hAnsi="Arial" w:cs="Arial"/>
          <w:sz w:val="24"/>
          <w:szCs w:val="24"/>
        </w:rPr>
        <w:t>(2) 16” MJ 11-1/4” Degree bend</w:t>
      </w:r>
    </w:p>
    <w:p w:rsidR="00797D37" w:rsidRPr="007A5DD2" w:rsidRDefault="004E7251" w:rsidP="00797D37">
      <w:pPr>
        <w:pStyle w:val="NoSpacing"/>
        <w:rPr>
          <w:rFonts w:ascii="Arial" w:hAnsi="Arial" w:cs="Arial"/>
          <w:sz w:val="24"/>
          <w:szCs w:val="24"/>
        </w:rPr>
      </w:pPr>
      <w:r w:rsidRPr="007A5DD2">
        <w:rPr>
          <w:rFonts w:ascii="Arial" w:hAnsi="Arial" w:cs="Arial"/>
          <w:sz w:val="24"/>
          <w:szCs w:val="24"/>
        </w:rPr>
        <w:t>(4</w:t>
      </w:r>
      <w:r w:rsidR="00797D37" w:rsidRPr="007A5DD2">
        <w:rPr>
          <w:rFonts w:ascii="Arial" w:hAnsi="Arial" w:cs="Arial"/>
          <w:sz w:val="24"/>
          <w:szCs w:val="24"/>
        </w:rPr>
        <w:t xml:space="preserve">) 16” MJ 45 Degree bend </w:t>
      </w:r>
    </w:p>
    <w:p w:rsidR="00797D37" w:rsidRPr="007A5DD2" w:rsidRDefault="004E7251" w:rsidP="00797D37">
      <w:pPr>
        <w:pStyle w:val="NoSpacing"/>
        <w:rPr>
          <w:rFonts w:ascii="Arial" w:hAnsi="Arial" w:cs="Arial"/>
          <w:sz w:val="24"/>
          <w:szCs w:val="24"/>
        </w:rPr>
      </w:pPr>
      <w:r w:rsidRPr="007A5DD2">
        <w:rPr>
          <w:rFonts w:ascii="Arial" w:hAnsi="Arial" w:cs="Arial"/>
          <w:sz w:val="24"/>
          <w:szCs w:val="24"/>
        </w:rPr>
        <w:t>(4</w:t>
      </w:r>
      <w:r w:rsidR="00797D37" w:rsidRPr="007A5DD2">
        <w:rPr>
          <w:rFonts w:ascii="Arial" w:hAnsi="Arial" w:cs="Arial"/>
          <w:sz w:val="24"/>
          <w:szCs w:val="24"/>
        </w:rPr>
        <w:t>) 16” MJ 90 Degree bend</w:t>
      </w:r>
    </w:p>
    <w:p w:rsidR="00797D37" w:rsidRPr="007A5DD2" w:rsidRDefault="003579C4" w:rsidP="00797D37">
      <w:pPr>
        <w:pStyle w:val="NoSpacing"/>
        <w:rPr>
          <w:rFonts w:ascii="Arial" w:hAnsi="Arial" w:cs="Arial"/>
          <w:sz w:val="24"/>
          <w:szCs w:val="24"/>
        </w:rPr>
      </w:pPr>
      <w:r w:rsidRPr="007A5DD2">
        <w:rPr>
          <w:rFonts w:ascii="Arial" w:hAnsi="Arial" w:cs="Arial"/>
          <w:sz w:val="24"/>
          <w:szCs w:val="24"/>
        </w:rPr>
        <w:t>(3</w:t>
      </w:r>
      <w:r w:rsidR="00797D37" w:rsidRPr="007A5DD2">
        <w:rPr>
          <w:rFonts w:ascii="Arial" w:hAnsi="Arial" w:cs="Arial"/>
          <w:sz w:val="24"/>
          <w:szCs w:val="24"/>
        </w:rPr>
        <w:t>) 16” X 16” X 16”</w:t>
      </w:r>
      <w:r w:rsidR="00600FAC" w:rsidRPr="007A5DD2">
        <w:rPr>
          <w:rFonts w:ascii="Arial" w:hAnsi="Arial" w:cs="Arial"/>
          <w:sz w:val="24"/>
          <w:szCs w:val="24"/>
        </w:rPr>
        <w:t xml:space="preserve"> MJ T</w:t>
      </w:r>
      <w:r w:rsidR="00797D37" w:rsidRPr="007A5DD2">
        <w:rPr>
          <w:rFonts w:ascii="Arial" w:hAnsi="Arial" w:cs="Arial"/>
          <w:sz w:val="24"/>
          <w:szCs w:val="24"/>
        </w:rPr>
        <w:t>ees</w:t>
      </w:r>
    </w:p>
    <w:p w:rsidR="00797D37" w:rsidRPr="007A5DD2" w:rsidRDefault="004E7251" w:rsidP="00797D37">
      <w:pPr>
        <w:pStyle w:val="NoSpacing"/>
        <w:rPr>
          <w:rFonts w:ascii="Arial" w:hAnsi="Arial" w:cs="Arial"/>
          <w:sz w:val="24"/>
          <w:szCs w:val="24"/>
        </w:rPr>
      </w:pPr>
      <w:r w:rsidRPr="007A5DD2">
        <w:rPr>
          <w:rFonts w:ascii="Arial" w:hAnsi="Arial" w:cs="Arial"/>
          <w:sz w:val="24"/>
          <w:szCs w:val="24"/>
        </w:rPr>
        <w:t>(2</w:t>
      </w:r>
      <w:r w:rsidR="00797D37" w:rsidRPr="007A5DD2">
        <w:rPr>
          <w:rFonts w:ascii="Arial" w:hAnsi="Arial" w:cs="Arial"/>
          <w:sz w:val="24"/>
          <w:szCs w:val="24"/>
        </w:rPr>
        <w:t>) 16”X12” Reducer</w:t>
      </w:r>
    </w:p>
    <w:p w:rsidR="00797D37" w:rsidRPr="007A5DD2" w:rsidRDefault="004E7251" w:rsidP="00797D37">
      <w:pPr>
        <w:pStyle w:val="NoSpacing"/>
        <w:rPr>
          <w:rFonts w:ascii="Arial" w:hAnsi="Arial" w:cs="Arial"/>
          <w:sz w:val="24"/>
          <w:szCs w:val="24"/>
        </w:rPr>
      </w:pPr>
      <w:r w:rsidRPr="007A5DD2">
        <w:rPr>
          <w:rFonts w:ascii="Arial" w:hAnsi="Arial" w:cs="Arial"/>
          <w:sz w:val="24"/>
          <w:szCs w:val="24"/>
        </w:rPr>
        <w:t>(5</w:t>
      </w:r>
      <w:r w:rsidR="000E6E91" w:rsidRPr="007A5DD2">
        <w:rPr>
          <w:rFonts w:ascii="Arial" w:hAnsi="Arial" w:cs="Arial"/>
          <w:sz w:val="24"/>
          <w:szCs w:val="24"/>
        </w:rPr>
        <w:t>) 16”</w:t>
      </w:r>
      <w:r w:rsidRPr="007A5DD2">
        <w:rPr>
          <w:rFonts w:ascii="Arial" w:hAnsi="Arial" w:cs="Arial"/>
          <w:sz w:val="24"/>
          <w:szCs w:val="24"/>
        </w:rPr>
        <w:t xml:space="preserve"> MJ</w:t>
      </w:r>
      <w:r w:rsidR="000E6E91" w:rsidRPr="007A5DD2">
        <w:rPr>
          <w:rFonts w:ascii="Arial" w:hAnsi="Arial" w:cs="Arial"/>
          <w:sz w:val="24"/>
          <w:szCs w:val="24"/>
        </w:rPr>
        <w:t xml:space="preserve"> Butterfly valves 250B</w:t>
      </w:r>
    </w:p>
    <w:p w:rsidR="003B5206" w:rsidRPr="007A5DD2" w:rsidRDefault="003B5206" w:rsidP="00797D37">
      <w:pPr>
        <w:pStyle w:val="NoSpacing"/>
        <w:rPr>
          <w:rFonts w:ascii="Arial" w:hAnsi="Arial" w:cs="Arial"/>
          <w:sz w:val="24"/>
          <w:szCs w:val="24"/>
        </w:rPr>
      </w:pPr>
      <w:r w:rsidRPr="007A5DD2">
        <w:rPr>
          <w:rFonts w:ascii="Arial" w:hAnsi="Arial" w:cs="Arial"/>
          <w:sz w:val="24"/>
          <w:szCs w:val="24"/>
        </w:rPr>
        <w:t>(2) 16”</w:t>
      </w:r>
      <w:r w:rsidR="004E7251" w:rsidRPr="007A5DD2">
        <w:rPr>
          <w:rFonts w:ascii="Arial" w:hAnsi="Arial" w:cs="Arial"/>
          <w:sz w:val="24"/>
          <w:szCs w:val="24"/>
        </w:rPr>
        <w:t xml:space="preserve"> MJ</w:t>
      </w:r>
      <w:r w:rsidRPr="007A5DD2">
        <w:rPr>
          <w:rFonts w:ascii="Arial" w:hAnsi="Arial" w:cs="Arial"/>
          <w:sz w:val="24"/>
          <w:szCs w:val="24"/>
        </w:rPr>
        <w:t xml:space="preserve"> plug</w:t>
      </w:r>
    </w:p>
    <w:p w:rsidR="003B5206" w:rsidRPr="007A5DD2" w:rsidRDefault="003579C4" w:rsidP="00797D37">
      <w:pPr>
        <w:pStyle w:val="NoSpacing"/>
        <w:rPr>
          <w:rFonts w:ascii="Arial" w:hAnsi="Arial" w:cs="Arial"/>
          <w:sz w:val="24"/>
          <w:szCs w:val="24"/>
        </w:rPr>
      </w:pPr>
      <w:r w:rsidRPr="007A5DD2">
        <w:rPr>
          <w:rFonts w:ascii="Arial" w:hAnsi="Arial" w:cs="Arial"/>
          <w:sz w:val="24"/>
          <w:szCs w:val="24"/>
        </w:rPr>
        <w:t>(3</w:t>
      </w:r>
      <w:r w:rsidR="003B5206" w:rsidRPr="007A5DD2">
        <w:rPr>
          <w:rFonts w:ascii="Arial" w:hAnsi="Arial" w:cs="Arial"/>
          <w:sz w:val="24"/>
          <w:szCs w:val="24"/>
        </w:rPr>
        <w:t>) 16” X 1” saddle with iron pipe threads.  Stainless steel bands with epoxy coated ductile body.</w:t>
      </w:r>
    </w:p>
    <w:p w:rsidR="003B5206" w:rsidRPr="007A5DD2" w:rsidRDefault="003B5206" w:rsidP="00797D37">
      <w:pPr>
        <w:pStyle w:val="NoSpacing"/>
        <w:rPr>
          <w:rFonts w:ascii="Arial" w:hAnsi="Arial" w:cs="Arial"/>
          <w:sz w:val="24"/>
          <w:szCs w:val="24"/>
        </w:rPr>
      </w:pPr>
      <w:r w:rsidRPr="007A5DD2">
        <w:rPr>
          <w:rFonts w:ascii="Arial" w:hAnsi="Arial" w:cs="Arial"/>
          <w:sz w:val="24"/>
          <w:szCs w:val="24"/>
        </w:rPr>
        <w:t xml:space="preserve">(160’) 16” </w:t>
      </w:r>
      <w:r w:rsidR="004E7251" w:rsidRPr="007A5DD2">
        <w:rPr>
          <w:rFonts w:ascii="Arial" w:hAnsi="Arial" w:cs="Arial"/>
          <w:sz w:val="24"/>
          <w:szCs w:val="24"/>
        </w:rPr>
        <w:t xml:space="preserve">CL52 </w:t>
      </w:r>
      <w:r w:rsidR="00602CDF" w:rsidRPr="007A5DD2">
        <w:rPr>
          <w:rFonts w:ascii="Arial" w:hAnsi="Arial" w:cs="Arial"/>
          <w:sz w:val="24"/>
          <w:szCs w:val="24"/>
        </w:rPr>
        <w:t>DIP TR FLEX</w:t>
      </w:r>
    </w:p>
    <w:p w:rsidR="00BF3217" w:rsidRPr="007A5DD2" w:rsidRDefault="003579C4" w:rsidP="00797D37">
      <w:pPr>
        <w:pStyle w:val="NoSpacing"/>
        <w:rPr>
          <w:rFonts w:ascii="Arial" w:hAnsi="Arial" w:cs="Arial"/>
          <w:sz w:val="24"/>
          <w:szCs w:val="24"/>
        </w:rPr>
      </w:pPr>
      <w:r w:rsidRPr="007A5DD2">
        <w:rPr>
          <w:rFonts w:ascii="Arial" w:hAnsi="Arial" w:cs="Arial"/>
          <w:sz w:val="24"/>
          <w:szCs w:val="24"/>
        </w:rPr>
        <w:t>(50</w:t>
      </w:r>
      <w:r w:rsidR="00BF3217" w:rsidRPr="007A5DD2">
        <w:rPr>
          <w:rFonts w:ascii="Arial" w:hAnsi="Arial" w:cs="Arial"/>
          <w:sz w:val="24"/>
          <w:szCs w:val="24"/>
        </w:rPr>
        <w:t>) 16” Megalug accessory kits DIP</w:t>
      </w:r>
    </w:p>
    <w:p w:rsidR="000E6E91" w:rsidRPr="007A5DD2" w:rsidRDefault="004E7251" w:rsidP="00797D37">
      <w:pPr>
        <w:pStyle w:val="NoSpacing"/>
        <w:rPr>
          <w:rFonts w:ascii="Arial" w:hAnsi="Arial" w:cs="Arial"/>
          <w:sz w:val="24"/>
          <w:szCs w:val="24"/>
        </w:rPr>
      </w:pPr>
      <w:r w:rsidRPr="007A5DD2">
        <w:rPr>
          <w:rFonts w:ascii="Arial" w:hAnsi="Arial" w:cs="Arial"/>
          <w:sz w:val="24"/>
          <w:szCs w:val="24"/>
        </w:rPr>
        <w:t>(2</w:t>
      </w:r>
      <w:r w:rsidR="000E6E91" w:rsidRPr="007A5DD2">
        <w:rPr>
          <w:rFonts w:ascii="Arial" w:hAnsi="Arial" w:cs="Arial"/>
          <w:sz w:val="24"/>
          <w:szCs w:val="24"/>
        </w:rPr>
        <w:t>) 16” Foster adapter</w:t>
      </w:r>
    </w:p>
    <w:p w:rsidR="004E7251" w:rsidRPr="007A5DD2" w:rsidRDefault="000E6E91" w:rsidP="00797D37">
      <w:pPr>
        <w:pStyle w:val="NoSpacing"/>
        <w:rPr>
          <w:rFonts w:ascii="Arial" w:hAnsi="Arial" w:cs="Arial"/>
          <w:sz w:val="24"/>
          <w:szCs w:val="24"/>
        </w:rPr>
      </w:pPr>
      <w:r w:rsidRPr="007A5DD2">
        <w:rPr>
          <w:rFonts w:ascii="Arial" w:hAnsi="Arial" w:cs="Arial"/>
          <w:sz w:val="24"/>
          <w:szCs w:val="24"/>
        </w:rPr>
        <w:t xml:space="preserve">(1) 16” </w:t>
      </w:r>
      <w:r w:rsidR="004E7251" w:rsidRPr="007A5DD2">
        <w:rPr>
          <w:rFonts w:ascii="Arial" w:hAnsi="Arial" w:cs="Arial"/>
          <w:sz w:val="24"/>
          <w:szCs w:val="24"/>
        </w:rPr>
        <w:t xml:space="preserve">MJ </w:t>
      </w:r>
      <w:r w:rsidRPr="007A5DD2">
        <w:rPr>
          <w:rFonts w:ascii="Arial" w:hAnsi="Arial" w:cs="Arial"/>
          <w:sz w:val="24"/>
          <w:szCs w:val="24"/>
        </w:rPr>
        <w:t>cap</w:t>
      </w:r>
    </w:p>
    <w:p w:rsidR="000E6E91" w:rsidRPr="007A5DD2" w:rsidRDefault="004E7251" w:rsidP="00797D37">
      <w:pPr>
        <w:pStyle w:val="NoSpacing"/>
        <w:rPr>
          <w:rFonts w:ascii="Arial" w:hAnsi="Arial" w:cs="Arial"/>
          <w:sz w:val="24"/>
          <w:szCs w:val="24"/>
        </w:rPr>
      </w:pPr>
      <w:r w:rsidRPr="007A5DD2">
        <w:rPr>
          <w:rFonts w:ascii="Arial" w:hAnsi="Arial" w:cs="Arial"/>
          <w:sz w:val="24"/>
          <w:szCs w:val="24"/>
        </w:rPr>
        <w:t>(2) 16’’ long repair MJ sleeve</w:t>
      </w:r>
      <w:r w:rsidR="000E6E91" w:rsidRPr="007A5DD2">
        <w:rPr>
          <w:rFonts w:ascii="Arial" w:hAnsi="Arial" w:cs="Arial"/>
          <w:sz w:val="24"/>
          <w:szCs w:val="24"/>
        </w:rPr>
        <w:t xml:space="preserve"> </w:t>
      </w:r>
    </w:p>
    <w:p w:rsidR="00BF3217" w:rsidRPr="007A5DD2" w:rsidRDefault="00BF3217" w:rsidP="00797D37">
      <w:pPr>
        <w:pStyle w:val="NoSpacing"/>
        <w:rPr>
          <w:rFonts w:ascii="Arial" w:hAnsi="Arial" w:cs="Arial"/>
          <w:sz w:val="24"/>
          <w:szCs w:val="24"/>
        </w:rPr>
      </w:pPr>
    </w:p>
    <w:p w:rsidR="00BF3217" w:rsidRPr="007A5DD2" w:rsidRDefault="00BF3217" w:rsidP="00797D37">
      <w:pPr>
        <w:pStyle w:val="NoSpacing"/>
        <w:rPr>
          <w:rFonts w:ascii="Arial" w:hAnsi="Arial" w:cs="Arial"/>
          <w:sz w:val="24"/>
          <w:szCs w:val="24"/>
        </w:rPr>
      </w:pPr>
    </w:p>
    <w:p w:rsidR="00BF3217" w:rsidRPr="007A5DD2" w:rsidRDefault="008A61A6" w:rsidP="00797D37">
      <w:pPr>
        <w:pStyle w:val="NoSpacing"/>
        <w:rPr>
          <w:rFonts w:ascii="Arial" w:hAnsi="Arial" w:cs="Arial"/>
          <w:sz w:val="24"/>
          <w:szCs w:val="24"/>
        </w:rPr>
      </w:pPr>
      <w:r w:rsidRPr="007A5DD2">
        <w:rPr>
          <w:rFonts w:ascii="Arial" w:hAnsi="Arial" w:cs="Arial"/>
          <w:sz w:val="24"/>
          <w:szCs w:val="24"/>
        </w:rPr>
        <w:t>(2) 12”</w:t>
      </w:r>
      <w:r w:rsidR="004E7251" w:rsidRPr="007A5DD2">
        <w:rPr>
          <w:rFonts w:ascii="Arial" w:hAnsi="Arial" w:cs="Arial"/>
          <w:sz w:val="24"/>
          <w:szCs w:val="24"/>
        </w:rPr>
        <w:t xml:space="preserve"> MJ</w:t>
      </w:r>
      <w:r w:rsidRPr="007A5DD2">
        <w:rPr>
          <w:rFonts w:ascii="Arial" w:hAnsi="Arial" w:cs="Arial"/>
          <w:sz w:val="24"/>
          <w:szCs w:val="24"/>
        </w:rPr>
        <w:t xml:space="preserve"> 11-1/4” Degree bend</w:t>
      </w:r>
    </w:p>
    <w:p w:rsidR="00BF3217" w:rsidRPr="007A5DD2" w:rsidRDefault="001961A2" w:rsidP="00797D37">
      <w:pPr>
        <w:pStyle w:val="NoSpacing"/>
        <w:rPr>
          <w:rFonts w:ascii="Arial" w:hAnsi="Arial" w:cs="Arial"/>
          <w:sz w:val="24"/>
          <w:szCs w:val="24"/>
        </w:rPr>
      </w:pPr>
      <w:r w:rsidRPr="007A5DD2">
        <w:rPr>
          <w:rFonts w:ascii="Arial" w:hAnsi="Arial" w:cs="Arial"/>
          <w:sz w:val="24"/>
          <w:szCs w:val="24"/>
        </w:rPr>
        <w:t>(4</w:t>
      </w:r>
      <w:r w:rsidR="00BF3217" w:rsidRPr="007A5DD2">
        <w:rPr>
          <w:rFonts w:ascii="Arial" w:hAnsi="Arial" w:cs="Arial"/>
          <w:sz w:val="24"/>
          <w:szCs w:val="24"/>
        </w:rPr>
        <w:t>) 12” MJ 45 Degree bend</w:t>
      </w:r>
    </w:p>
    <w:p w:rsidR="00BF3217" w:rsidRPr="007A5DD2" w:rsidRDefault="00BF3217" w:rsidP="00797D37">
      <w:pPr>
        <w:pStyle w:val="NoSpacing"/>
        <w:rPr>
          <w:rFonts w:ascii="Arial" w:hAnsi="Arial" w:cs="Arial"/>
          <w:sz w:val="24"/>
          <w:szCs w:val="24"/>
        </w:rPr>
      </w:pPr>
      <w:r w:rsidRPr="007A5DD2">
        <w:rPr>
          <w:rFonts w:ascii="Arial" w:hAnsi="Arial" w:cs="Arial"/>
          <w:sz w:val="24"/>
          <w:szCs w:val="24"/>
        </w:rPr>
        <w:t>(2) 12” MJ 22</w:t>
      </w:r>
      <w:r w:rsidR="008A61A6" w:rsidRPr="007A5DD2">
        <w:rPr>
          <w:rFonts w:ascii="Arial" w:hAnsi="Arial" w:cs="Arial"/>
          <w:sz w:val="24"/>
          <w:szCs w:val="24"/>
        </w:rPr>
        <w:t>-1/2</w:t>
      </w:r>
      <w:r w:rsidR="00AC5E67" w:rsidRPr="007A5DD2">
        <w:rPr>
          <w:rFonts w:ascii="Arial" w:hAnsi="Arial" w:cs="Arial"/>
          <w:sz w:val="24"/>
          <w:szCs w:val="24"/>
        </w:rPr>
        <w:t xml:space="preserve"> Degree bend</w:t>
      </w:r>
    </w:p>
    <w:p w:rsidR="00AC5E67" w:rsidRPr="007A5DD2" w:rsidRDefault="00AC5E67" w:rsidP="00797D37">
      <w:pPr>
        <w:pStyle w:val="NoSpacing"/>
        <w:rPr>
          <w:rFonts w:ascii="Arial" w:hAnsi="Arial" w:cs="Arial"/>
          <w:sz w:val="24"/>
          <w:szCs w:val="24"/>
        </w:rPr>
      </w:pPr>
      <w:bookmarkStart w:id="1" w:name="_Hlk506364344"/>
      <w:r w:rsidRPr="007A5DD2">
        <w:rPr>
          <w:rFonts w:ascii="Arial" w:hAnsi="Arial" w:cs="Arial"/>
          <w:sz w:val="24"/>
          <w:szCs w:val="24"/>
        </w:rPr>
        <w:t xml:space="preserve">(1) </w:t>
      </w:r>
      <w:r w:rsidR="00656D41" w:rsidRPr="007A5DD2">
        <w:rPr>
          <w:rFonts w:ascii="Arial" w:hAnsi="Arial" w:cs="Arial"/>
          <w:sz w:val="24"/>
          <w:szCs w:val="24"/>
        </w:rPr>
        <w:t>12” X 12” X 12’</w:t>
      </w:r>
      <w:r w:rsidR="00853C04" w:rsidRPr="007A5DD2">
        <w:rPr>
          <w:rFonts w:ascii="Arial" w:hAnsi="Arial" w:cs="Arial"/>
          <w:sz w:val="24"/>
          <w:szCs w:val="24"/>
        </w:rPr>
        <w:t xml:space="preserve"> Tapping Saddle</w:t>
      </w:r>
      <w:r w:rsidR="00656D41" w:rsidRPr="007A5DD2">
        <w:rPr>
          <w:rFonts w:ascii="Arial" w:hAnsi="Arial" w:cs="Arial"/>
          <w:sz w:val="24"/>
          <w:szCs w:val="24"/>
        </w:rPr>
        <w:t xml:space="preserve"> Ductile Iron Mechanical joint sleeve with epoxy coating.</w:t>
      </w:r>
      <w:r w:rsidR="00875D3A" w:rsidRPr="007A5DD2">
        <w:rPr>
          <w:rFonts w:ascii="Arial" w:hAnsi="Arial" w:cs="Arial"/>
          <w:sz w:val="24"/>
          <w:szCs w:val="24"/>
        </w:rPr>
        <w:t xml:space="preserve"> (wet tap with tapping valve)</w:t>
      </w:r>
    </w:p>
    <w:bookmarkEnd w:id="1"/>
    <w:p w:rsidR="001961A2" w:rsidRPr="007A5DD2" w:rsidRDefault="000E6E91" w:rsidP="00797D37">
      <w:pPr>
        <w:pStyle w:val="NoSpacing"/>
        <w:rPr>
          <w:rFonts w:ascii="Arial" w:hAnsi="Arial" w:cs="Arial"/>
          <w:sz w:val="24"/>
          <w:szCs w:val="24"/>
        </w:rPr>
      </w:pPr>
      <w:r w:rsidRPr="007A5DD2">
        <w:rPr>
          <w:rFonts w:ascii="Arial" w:hAnsi="Arial" w:cs="Arial"/>
          <w:sz w:val="24"/>
          <w:szCs w:val="24"/>
        </w:rPr>
        <w:t>(3</w:t>
      </w:r>
      <w:r w:rsidR="001961A2" w:rsidRPr="007A5DD2">
        <w:rPr>
          <w:rFonts w:ascii="Arial" w:hAnsi="Arial" w:cs="Arial"/>
          <w:sz w:val="24"/>
          <w:szCs w:val="24"/>
        </w:rPr>
        <w:t>) 12” MJ 90 Degree bend</w:t>
      </w:r>
    </w:p>
    <w:p w:rsidR="001961A2" w:rsidRPr="007A5DD2" w:rsidRDefault="001961A2" w:rsidP="00797D37">
      <w:pPr>
        <w:pStyle w:val="NoSpacing"/>
        <w:rPr>
          <w:rFonts w:ascii="Arial" w:hAnsi="Arial" w:cs="Arial"/>
          <w:sz w:val="24"/>
          <w:szCs w:val="24"/>
        </w:rPr>
      </w:pPr>
      <w:r w:rsidRPr="007A5DD2">
        <w:rPr>
          <w:rFonts w:ascii="Arial" w:hAnsi="Arial" w:cs="Arial"/>
          <w:sz w:val="24"/>
          <w:szCs w:val="24"/>
        </w:rPr>
        <w:t>(3) 12”</w:t>
      </w:r>
      <w:r w:rsidR="004E7251" w:rsidRPr="007A5DD2">
        <w:rPr>
          <w:rFonts w:ascii="Arial" w:hAnsi="Arial" w:cs="Arial"/>
          <w:sz w:val="24"/>
          <w:szCs w:val="24"/>
        </w:rPr>
        <w:t xml:space="preserve"> MJ</w:t>
      </w:r>
      <w:r w:rsidRPr="007A5DD2">
        <w:rPr>
          <w:rFonts w:ascii="Arial" w:hAnsi="Arial" w:cs="Arial"/>
          <w:sz w:val="24"/>
          <w:szCs w:val="24"/>
        </w:rPr>
        <w:t xml:space="preserve"> gate valves</w:t>
      </w:r>
    </w:p>
    <w:p w:rsidR="008A61A6" w:rsidRPr="007A5DD2" w:rsidRDefault="008A61A6" w:rsidP="00797D37">
      <w:pPr>
        <w:pStyle w:val="NoSpacing"/>
        <w:rPr>
          <w:rFonts w:ascii="Arial" w:hAnsi="Arial" w:cs="Arial"/>
          <w:sz w:val="24"/>
          <w:szCs w:val="24"/>
        </w:rPr>
      </w:pPr>
      <w:r w:rsidRPr="007A5DD2">
        <w:rPr>
          <w:rFonts w:ascii="Arial" w:hAnsi="Arial" w:cs="Arial"/>
          <w:sz w:val="24"/>
          <w:szCs w:val="24"/>
        </w:rPr>
        <w:t>(12</w:t>
      </w:r>
      <w:r w:rsidR="00602CDF" w:rsidRPr="007A5DD2">
        <w:rPr>
          <w:rFonts w:ascii="Arial" w:hAnsi="Arial" w:cs="Arial"/>
          <w:sz w:val="24"/>
          <w:szCs w:val="24"/>
        </w:rPr>
        <w:t>0’) 12”</w:t>
      </w:r>
      <w:r w:rsidR="004E7251" w:rsidRPr="007A5DD2">
        <w:rPr>
          <w:rFonts w:ascii="Arial" w:hAnsi="Arial" w:cs="Arial"/>
          <w:sz w:val="24"/>
          <w:szCs w:val="24"/>
        </w:rPr>
        <w:t xml:space="preserve"> CL52</w:t>
      </w:r>
      <w:r w:rsidR="00602CDF" w:rsidRPr="007A5DD2">
        <w:rPr>
          <w:rFonts w:ascii="Arial" w:hAnsi="Arial" w:cs="Arial"/>
          <w:sz w:val="24"/>
          <w:szCs w:val="24"/>
        </w:rPr>
        <w:t xml:space="preserve"> DIP TR FLEX</w:t>
      </w:r>
    </w:p>
    <w:p w:rsidR="008A61A6" w:rsidRPr="007A5DD2" w:rsidRDefault="008A61A6" w:rsidP="00797D37">
      <w:pPr>
        <w:pStyle w:val="NoSpacing"/>
        <w:rPr>
          <w:rFonts w:ascii="Arial" w:hAnsi="Arial" w:cs="Arial"/>
          <w:sz w:val="24"/>
          <w:szCs w:val="24"/>
        </w:rPr>
      </w:pPr>
      <w:r w:rsidRPr="007A5DD2">
        <w:rPr>
          <w:rFonts w:ascii="Arial" w:hAnsi="Arial" w:cs="Arial"/>
          <w:sz w:val="24"/>
          <w:szCs w:val="24"/>
        </w:rPr>
        <w:t>(2) 12”X 12” X 12”</w:t>
      </w:r>
      <w:r w:rsidR="00600FAC" w:rsidRPr="007A5DD2">
        <w:rPr>
          <w:rFonts w:ascii="Arial" w:hAnsi="Arial" w:cs="Arial"/>
          <w:sz w:val="24"/>
          <w:szCs w:val="24"/>
        </w:rPr>
        <w:t xml:space="preserve"> MJ T</w:t>
      </w:r>
      <w:r w:rsidRPr="007A5DD2">
        <w:rPr>
          <w:rFonts w:ascii="Arial" w:hAnsi="Arial" w:cs="Arial"/>
          <w:sz w:val="24"/>
          <w:szCs w:val="24"/>
        </w:rPr>
        <w:t>ees</w:t>
      </w:r>
    </w:p>
    <w:p w:rsidR="008A61A6" w:rsidRPr="007A5DD2" w:rsidRDefault="003579C4" w:rsidP="00797D37">
      <w:pPr>
        <w:pStyle w:val="NoSpacing"/>
        <w:rPr>
          <w:rFonts w:ascii="Arial" w:hAnsi="Arial" w:cs="Arial"/>
          <w:sz w:val="24"/>
          <w:szCs w:val="24"/>
        </w:rPr>
      </w:pPr>
      <w:r w:rsidRPr="007A5DD2">
        <w:rPr>
          <w:rFonts w:ascii="Arial" w:hAnsi="Arial" w:cs="Arial"/>
          <w:sz w:val="24"/>
          <w:szCs w:val="24"/>
        </w:rPr>
        <w:t>(50</w:t>
      </w:r>
      <w:r w:rsidR="00C30E55" w:rsidRPr="007A5DD2">
        <w:rPr>
          <w:rFonts w:ascii="Arial" w:hAnsi="Arial" w:cs="Arial"/>
          <w:sz w:val="24"/>
          <w:szCs w:val="24"/>
        </w:rPr>
        <w:t>) 12” Megalug accessory kits DIP</w:t>
      </w:r>
    </w:p>
    <w:p w:rsidR="000E6E91" w:rsidRPr="007A5DD2" w:rsidRDefault="003579C4" w:rsidP="00797D37">
      <w:pPr>
        <w:pStyle w:val="NoSpacing"/>
        <w:rPr>
          <w:rFonts w:ascii="Arial" w:hAnsi="Arial" w:cs="Arial"/>
          <w:sz w:val="24"/>
          <w:szCs w:val="24"/>
        </w:rPr>
      </w:pPr>
      <w:r w:rsidRPr="007A5DD2">
        <w:rPr>
          <w:rFonts w:ascii="Arial" w:hAnsi="Arial" w:cs="Arial"/>
          <w:sz w:val="24"/>
          <w:szCs w:val="24"/>
        </w:rPr>
        <w:t>(2</w:t>
      </w:r>
      <w:r w:rsidR="000E6E91" w:rsidRPr="007A5DD2">
        <w:rPr>
          <w:rFonts w:ascii="Arial" w:hAnsi="Arial" w:cs="Arial"/>
          <w:sz w:val="24"/>
          <w:szCs w:val="24"/>
        </w:rPr>
        <w:t>) 12” long repair MJ sleeve</w:t>
      </w:r>
    </w:p>
    <w:p w:rsidR="000E6E91" w:rsidRPr="007A5DD2" w:rsidRDefault="000E6E91" w:rsidP="00797D37">
      <w:pPr>
        <w:pStyle w:val="NoSpacing"/>
        <w:rPr>
          <w:rFonts w:ascii="Arial" w:hAnsi="Arial" w:cs="Arial"/>
          <w:sz w:val="24"/>
          <w:szCs w:val="24"/>
        </w:rPr>
      </w:pPr>
      <w:r w:rsidRPr="007A5DD2">
        <w:rPr>
          <w:rFonts w:ascii="Arial" w:hAnsi="Arial" w:cs="Arial"/>
          <w:sz w:val="24"/>
          <w:szCs w:val="24"/>
        </w:rPr>
        <w:t>(1) 12” MJ cap</w:t>
      </w:r>
    </w:p>
    <w:p w:rsidR="00875D3A" w:rsidRPr="007A5DD2" w:rsidRDefault="004E7251" w:rsidP="00797D37">
      <w:pPr>
        <w:pStyle w:val="NoSpacing"/>
        <w:rPr>
          <w:rFonts w:ascii="Arial" w:hAnsi="Arial" w:cs="Arial"/>
          <w:sz w:val="24"/>
          <w:szCs w:val="24"/>
        </w:rPr>
      </w:pPr>
      <w:r w:rsidRPr="007A5DD2">
        <w:rPr>
          <w:rFonts w:ascii="Arial" w:hAnsi="Arial" w:cs="Arial"/>
          <w:sz w:val="24"/>
          <w:szCs w:val="24"/>
        </w:rPr>
        <w:t>(4</w:t>
      </w:r>
      <w:r w:rsidR="00875D3A" w:rsidRPr="007A5DD2">
        <w:rPr>
          <w:rFonts w:ascii="Arial" w:hAnsi="Arial" w:cs="Arial"/>
          <w:sz w:val="24"/>
          <w:szCs w:val="24"/>
        </w:rPr>
        <w:t xml:space="preserve">) 12” Foster adapter </w:t>
      </w:r>
    </w:p>
    <w:p w:rsidR="00C30E55" w:rsidRPr="007A5DD2" w:rsidRDefault="00C30E55" w:rsidP="00600FAC">
      <w:pPr>
        <w:pStyle w:val="NoSpacing"/>
        <w:rPr>
          <w:rFonts w:ascii="Arial" w:hAnsi="Arial" w:cs="Arial"/>
          <w:sz w:val="24"/>
          <w:szCs w:val="24"/>
        </w:rPr>
      </w:pPr>
    </w:p>
    <w:p w:rsidR="00600FAC" w:rsidRPr="007A5DD2" w:rsidRDefault="00600FAC" w:rsidP="00600FAC">
      <w:pPr>
        <w:pStyle w:val="NoSpacing"/>
        <w:rPr>
          <w:rFonts w:ascii="Arial" w:hAnsi="Arial" w:cs="Arial"/>
          <w:sz w:val="24"/>
          <w:szCs w:val="24"/>
        </w:rPr>
      </w:pPr>
      <w:r w:rsidRPr="007A5DD2">
        <w:rPr>
          <w:rFonts w:ascii="Arial" w:hAnsi="Arial" w:cs="Arial"/>
          <w:sz w:val="24"/>
          <w:szCs w:val="24"/>
        </w:rPr>
        <w:lastRenderedPageBreak/>
        <w:t>(1) 6” gate valve</w:t>
      </w:r>
    </w:p>
    <w:p w:rsidR="00600FAC" w:rsidRPr="007A5DD2" w:rsidRDefault="00600FAC" w:rsidP="00600FAC">
      <w:pPr>
        <w:pStyle w:val="NoSpacing"/>
        <w:rPr>
          <w:rFonts w:ascii="Arial" w:hAnsi="Arial" w:cs="Arial"/>
          <w:sz w:val="24"/>
          <w:szCs w:val="24"/>
        </w:rPr>
      </w:pPr>
      <w:r w:rsidRPr="007A5DD2">
        <w:rPr>
          <w:rFonts w:ascii="Arial" w:hAnsi="Arial" w:cs="Arial"/>
          <w:sz w:val="24"/>
          <w:szCs w:val="24"/>
        </w:rPr>
        <w:t>(20’) 6” PVC SCH-40</w:t>
      </w:r>
    </w:p>
    <w:p w:rsidR="00600FAC" w:rsidRPr="007A5DD2" w:rsidRDefault="00600FAC" w:rsidP="00600FAC">
      <w:pPr>
        <w:pStyle w:val="NoSpacing"/>
        <w:rPr>
          <w:rFonts w:ascii="Arial" w:hAnsi="Arial" w:cs="Arial"/>
          <w:sz w:val="24"/>
          <w:szCs w:val="24"/>
        </w:rPr>
      </w:pPr>
      <w:r w:rsidRPr="007A5DD2">
        <w:rPr>
          <w:rFonts w:ascii="Arial" w:hAnsi="Arial" w:cs="Arial"/>
          <w:sz w:val="24"/>
          <w:szCs w:val="24"/>
        </w:rPr>
        <w:t>(1) 12” x 12” x 6” MJ Tee</w:t>
      </w:r>
    </w:p>
    <w:p w:rsidR="00600FAC" w:rsidRPr="007A5DD2" w:rsidRDefault="00600FAC" w:rsidP="00600FAC">
      <w:pPr>
        <w:pStyle w:val="NoSpacing"/>
        <w:rPr>
          <w:rFonts w:ascii="Arial" w:hAnsi="Arial" w:cs="Arial"/>
          <w:sz w:val="24"/>
          <w:szCs w:val="24"/>
        </w:rPr>
      </w:pPr>
      <w:r w:rsidRPr="007A5DD2">
        <w:rPr>
          <w:rFonts w:ascii="Arial" w:hAnsi="Arial" w:cs="Arial"/>
          <w:sz w:val="24"/>
          <w:szCs w:val="24"/>
        </w:rPr>
        <w:t>(1) 6” 90 Degree bend PVC SCH-40</w:t>
      </w:r>
    </w:p>
    <w:p w:rsidR="000E6E91" w:rsidRPr="007A5DD2" w:rsidRDefault="000E6E91" w:rsidP="00600FAC">
      <w:pPr>
        <w:pStyle w:val="NoSpacing"/>
        <w:rPr>
          <w:rFonts w:ascii="Arial" w:hAnsi="Arial" w:cs="Arial"/>
          <w:sz w:val="24"/>
          <w:szCs w:val="24"/>
        </w:rPr>
      </w:pPr>
      <w:r w:rsidRPr="007A5DD2">
        <w:rPr>
          <w:rFonts w:ascii="Arial" w:hAnsi="Arial" w:cs="Arial"/>
          <w:sz w:val="24"/>
          <w:szCs w:val="24"/>
        </w:rPr>
        <w:t>(3) 6” PVC megalug kits</w:t>
      </w:r>
    </w:p>
    <w:p w:rsidR="000E6E91" w:rsidRPr="007A5DD2" w:rsidRDefault="000E6E91" w:rsidP="00600FAC">
      <w:pPr>
        <w:pStyle w:val="NoSpacing"/>
        <w:rPr>
          <w:rFonts w:ascii="Arial" w:hAnsi="Arial" w:cs="Arial"/>
          <w:sz w:val="24"/>
          <w:szCs w:val="24"/>
        </w:rPr>
      </w:pPr>
      <w:r w:rsidRPr="007A5DD2">
        <w:rPr>
          <w:rFonts w:ascii="Arial" w:hAnsi="Arial" w:cs="Arial"/>
          <w:sz w:val="24"/>
          <w:szCs w:val="24"/>
        </w:rPr>
        <w:t xml:space="preserve">(3) </w:t>
      </w:r>
      <w:r w:rsidR="00875D3A" w:rsidRPr="007A5DD2">
        <w:rPr>
          <w:rFonts w:ascii="Arial" w:hAnsi="Arial" w:cs="Arial"/>
          <w:sz w:val="24"/>
          <w:szCs w:val="24"/>
        </w:rPr>
        <w:t xml:space="preserve">6” transition gaskets </w:t>
      </w:r>
    </w:p>
    <w:p w:rsidR="00600FAC" w:rsidRPr="007A5DD2" w:rsidRDefault="00600FAC" w:rsidP="00600FAC">
      <w:pPr>
        <w:pStyle w:val="NoSpacing"/>
        <w:rPr>
          <w:rFonts w:ascii="Arial" w:hAnsi="Arial" w:cs="Arial"/>
          <w:sz w:val="24"/>
          <w:szCs w:val="24"/>
        </w:rPr>
      </w:pPr>
    </w:p>
    <w:p w:rsidR="00600FAC" w:rsidRPr="007A5DD2" w:rsidRDefault="00600FAC" w:rsidP="00600FAC">
      <w:pPr>
        <w:pStyle w:val="NoSpacing"/>
        <w:rPr>
          <w:rFonts w:ascii="Arial" w:hAnsi="Arial" w:cs="Arial"/>
          <w:sz w:val="24"/>
          <w:szCs w:val="24"/>
        </w:rPr>
      </w:pPr>
    </w:p>
    <w:p w:rsidR="00600FAC" w:rsidRPr="007A5DD2" w:rsidRDefault="00600FAC" w:rsidP="00600FAC">
      <w:pPr>
        <w:pStyle w:val="NoSpacing"/>
        <w:rPr>
          <w:rFonts w:ascii="Arial" w:hAnsi="Arial" w:cs="Arial"/>
          <w:sz w:val="24"/>
          <w:szCs w:val="24"/>
        </w:rPr>
      </w:pPr>
      <w:r w:rsidRPr="007A5DD2">
        <w:rPr>
          <w:rFonts w:ascii="Arial" w:hAnsi="Arial" w:cs="Arial"/>
          <w:sz w:val="24"/>
          <w:szCs w:val="24"/>
        </w:rPr>
        <w:t>(1) 1” corporation stop</w:t>
      </w:r>
    </w:p>
    <w:p w:rsidR="00600FAC" w:rsidRPr="007A5DD2" w:rsidRDefault="00600FAC" w:rsidP="00600FAC">
      <w:pPr>
        <w:pStyle w:val="NoSpacing"/>
        <w:rPr>
          <w:rFonts w:ascii="Arial" w:hAnsi="Arial" w:cs="Arial"/>
          <w:sz w:val="24"/>
          <w:szCs w:val="24"/>
        </w:rPr>
      </w:pPr>
      <w:r w:rsidRPr="007A5DD2">
        <w:rPr>
          <w:rFonts w:ascii="Arial" w:hAnsi="Arial" w:cs="Arial"/>
          <w:sz w:val="24"/>
          <w:szCs w:val="24"/>
        </w:rPr>
        <w:t>(1) 1” ball valve</w:t>
      </w:r>
    </w:p>
    <w:p w:rsidR="00600FAC" w:rsidRPr="007A5DD2" w:rsidRDefault="00600FAC" w:rsidP="00600FAC">
      <w:pPr>
        <w:pStyle w:val="NoSpacing"/>
        <w:rPr>
          <w:rFonts w:ascii="Arial" w:hAnsi="Arial" w:cs="Arial"/>
          <w:sz w:val="24"/>
          <w:szCs w:val="24"/>
        </w:rPr>
      </w:pPr>
      <w:r w:rsidRPr="007A5DD2">
        <w:rPr>
          <w:rFonts w:ascii="Arial" w:hAnsi="Arial" w:cs="Arial"/>
          <w:sz w:val="24"/>
          <w:szCs w:val="24"/>
        </w:rPr>
        <w:t xml:space="preserve">(1) 1” CTS Municipex water service line (100’ </w:t>
      </w:r>
      <w:r w:rsidR="005E33B3" w:rsidRPr="007A5DD2">
        <w:rPr>
          <w:rFonts w:ascii="Arial" w:hAnsi="Arial" w:cs="Arial"/>
          <w:sz w:val="24"/>
          <w:szCs w:val="24"/>
        </w:rPr>
        <w:t>roll)</w:t>
      </w:r>
    </w:p>
    <w:p w:rsidR="005E33B3" w:rsidRPr="007A5DD2" w:rsidRDefault="005E33B3" w:rsidP="00600FAC">
      <w:pPr>
        <w:pStyle w:val="NoSpacing"/>
        <w:rPr>
          <w:rFonts w:ascii="Arial" w:hAnsi="Arial" w:cs="Arial"/>
          <w:sz w:val="24"/>
          <w:szCs w:val="24"/>
        </w:rPr>
      </w:pPr>
      <w:r w:rsidRPr="007A5DD2">
        <w:rPr>
          <w:rFonts w:ascii="Arial" w:hAnsi="Arial" w:cs="Arial"/>
          <w:sz w:val="24"/>
          <w:szCs w:val="24"/>
        </w:rPr>
        <w:t>(1) Pressure / level transducer: Rosemount 2088</w:t>
      </w:r>
    </w:p>
    <w:p w:rsidR="005E33B3" w:rsidRPr="007A5DD2" w:rsidRDefault="00D3105E" w:rsidP="00600FAC">
      <w:pPr>
        <w:pStyle w:val="NoSpacing"/>
        <w:rPr>
          <w:rFonts w:ascii="Arial" w:hAnsi="Arial" w:cs="Arial"/>
          <w:sz w:val="24"/>
          <w:szCs w:val="24"/>
        </w:rPr>
      </w:pPr>
      <w:r w:rsidRPr="007A5DD2">
        <w:rPr>
          <w:rFonts w:ascii="Arial" w:hAnsi="Arial" w:cs="Arial"/>
          <w:sz w:val="24"/>
          <w:szCs w:val="24"/>
        </w:rPr>
        <w:t>(1) meter crock (20”X36”)</w:t>
      </w:r>
    </w:p>
    <w:p w:rsidR="00D3105E" w:rsidRPr="007A5DD2" w:rsidRDefault="00D3105E" w:rsidP="00600FAC">
      <w:pPr>
        <w:pStyle w:val="NoSpacing"/>
        <w:rPr>
          <w:rFonts w:ascii="Arial" w:hAnsi="Arial" w:cs="Arial"/>
          <w:sz w:val="24"/>
          <w:szCs w:val="24"/>
        </w:rPr>
      </w:pPr>
      <w:r w:rsidRPr="007A5DD2">
        <w:rPr>
          <w:rFonts w:ascii="Arial" w:hAnsi="Arial" w:cs="Arial"/>
          <w:sz w:val="24"/>
          <w:szCs w:val="24"/>
        </w:rPr>
        <w:t xml:space="preserve">(1) meter crock frame and cover </w:t>
      </w:r>
    </w:p>
    <w:p w:rsidR="00D3105E" w:rsidRPr="007A5DD2" w:rsidRDefault="00FB5C08" w:rsidP="00600FAC">
      <w:pPr>
        <w:pStyle w:val="NoSpacing"/>
        <w:rPr>
          <w:rFonts w:ascii="Arial" w:hAnsi="Arial" w:cs="Arial"/>
          <w:sz w:val="24"/>
          <w:szCs w:val="24"/>
        </w:rPr>
      </w:pPr>
      <w:r w:rsidRPr="007A5DD2">
        <w:rPr>
          <w:rFonts w:ascii="Arial" w:hAnsi="Arial" w:cs="Arial"/>
          <w:sz w:val="24"/>
          <w:szCs w:val="24"/>
        </w:rPr>
        <w:t>(1)1” CTS straight coupling. Male iron pipe thread to pack joint</w:t>
      </w:r>
    </w:p>
    <w:p w:rsidR="005E33B3" w:rsidRPr="007A5DD2" w:rsidRDefault="00CF14A0" w:rsidP="00600FAC">
      <w:pPr>
        <w:pStyle w:val="NoSpacing"/>
        <w:rPr>
          <w:rFonts w:ascii="Arial" w:hAnsi="Arial" w:cs="Arial"/>
          <w:sz w:val="24"/>
          <w:szCs w:val="24"/>
        </w:rPr>
      </w:pPr>
      <w:r w:rsidRPr="007A5DD2">
        <w:rPr>
          <w:rFonts w:ascii="Arial" w:hAnsi="Arial" w:cs="Arial"/>
          <w:sz w:val="24"/>
          <w:szCs w:val="24"/>
        </w:rPr>
        <w:t xml:space="preserve">(1) 1” CTS Ell coupling. Male iron pipe thread to pack joint for </w:t>
      </w:r>
    </w:p>
    <w:p w:rsidR="00CF14A0" w:rsidRPr="007A5DD2" w:rsidRDefault="004E7251" w:rsidP="00600FAC">
      <w:pPr>
        <w:pStyle w:val="NoSpacing"/>
        <w:rPr>
          <w:rFonts w:ascii="Arial" w:hAnsi="Arial" w:cs="Arial"/>
          <w:sz w:val="24"/>
          <w:szCs w:val="24"/>
        </w:rPr>
      </w:pPr>
      <w:r w:rsidRPr="007A5DD2">
        <w:rPr>
          <w:rFonts w:ascii="Arial" w:hAnsi="Arial" w:cs="Arial"/>
          <w:sz w:val="24"/>
          <w:szCs w:val="24"/>
        </w:rPr>
        <w:t>(9</w:t>
      </w:r>
      <w:r w:rsidR="00CF14A0" w:rsidRPr="007A5DD2">
        <w:rPr>
          <w:rFonts w:ascii="Arial" w:hAnsi="Arial" w:cs="Arial"/>
          <w:sz w:val="24"/>
          <w:szCs w:val="24"/>
        </w:rPr>
        <w:t>) complete valve boxes (short ones)</w:t>
      </w:r>
    </w:p>
    <w:p w:rsidR="001961A2" w:rsidRDefault="001961A2" w:rsidP="00797D37">
      <w:pPr>
        <w:pStyle w:val="NoSpacing"/>
      </w:pPr>
    </w:p>
    <w:p w:rsidR="001961A2" w:rsidRDefault="001961A2" w:rsidP="00797D37">
      <w:pPr>
        <w:pStyle w:val="NoSpacing"/>
      </w:pPr>
    </w:p>
    <w:p w:rsidR="001961A2" w:rsidRDefault="001961A2" w:rsidP="00797D37">
      <w:pPr>
        <w:pStyle w:val="NoSpacing"/>
      </w:pPr>
    </w:p>
    <w:p w:rsidR="003B5206" w:rsidRDefault="003B5206" w:rsidP="00797D37">
      <w:pPr>
        <w:pStyle w:val="NoSpacing"/>
      </w:pPr>
    </w:p>
    <w:p w:rsidR="00797D37" w:rsidRDefault="00797D37" w:rsidP="00797D37">
      <w:pPr>
        <w:pStyle w:val="NoSpacing"/>
      </w:pPr>
    </w:p>
    <w:sectPr w:rsidR="00797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9C4" w:rsidRDefault="003579C4" w:rsidP="003579C4">
      <w:pPr>
        <w:spacing w:after="0" w:line="240" w:lineRule="auto"/>
      </w:pPr>
      <w:r>
        <w:separator/>
      </w:r>
    </w:p>
  </w:endnote>
  <w:endnote w:type="continuationSeparator" w:id="0">
    <w:p w:rsidR="003579C4" w:rsidRDefault="003579C4" w:rsidP="0035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9C4" w:rsidRDefault="003579C4" w:rsidP="003579C4">
      <w:pPr>
        <w:spacing w:after="0" w:line="240" w:lineRule="auto"/>
      </w:pPr>
      <w:r>
        <w:separator/>
      </w:r>
    </w:p>
  </w:footnote>
  <w:footnote w:type="continuationSeparator" w:id="0">
    <w:p w:rsidR="003579C4" w:rsidRDefault="003579C4" w:rsidP="00357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33D9"/>
    <w:multiLevelType w:val="hybridMultilevel"/>
    <w:tmpl w:val="0EC86C1C"/>
    <w:lvl w:ilvl="0" w:tplc="1166C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713BB"/>
    <w:multiLevelType w:val="hybridMultilevel"/>
    <w:tmpl w:val="0ACA58EA"/>
    <w:lvl w:ilvl="0" w:tplc="47D62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A58B7"/>
    <w:multiLevelType w:val="hybridMultilevel"/>
    <w:tmpl w:val="652CCB2A"/>
    <w:lvl w:ilvl="0" w:tplc="E6EC9598">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F6C00"/>
    <w:multiLevelType w:val="hybridMultilevel"/>
    <w:tmpl w:val="E1D2B1AE"/>
    <w:lvl w:ilvl="0" w:tplc="9E221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D73E3"/>
    <w:multiLevelType w:val="hybridMultilevel"/>
    <w:tmpl w:val="41C49020"/>
    <w:lvl w:ilvl="0" w:tplc="E24C1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81A9A"/>
    <w:multiLevelType w:val="hybridMultilevel"/>
    <w:tmpl w:val="3FDC4C42"/>
    <w:lvl w:ilvl="0" w:tplc="82A80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DC1AFB"/>
    <w:multiLevelType w:val="hybridMultilevel"/>
    <w:tmpl w:val="5B6485AC"/>
    <w:lvl w:ilvl="0" w:tplc="60AE6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A2CE1"/>
    <w:multiLevelType w:val="hybridMultilevel"/>
    <w:tmpl w:val="CBEA63B6"/>
    <w:lvl w:ilvl="0" w:tplc="D346E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BB212D"/>
    <w:multiLevelType w:val="hybridMultilevel"/>
    <w:tmpl w:val="613EE68E"/>
    <w:lvl w:ilvl="0" w:tplc="CA3E5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0557D8"/>
    <w:multiLevelType w:val="hybridMultilevel"/>
    <w:tmpl w:val="8F9E1542"/>
    <w:lvl w:ilvl="0" w:tplc="CEF63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1960C7"/>
    <w:multiLevelType w:val="hybridMultilevel"/>
    <w:tmpl w:val="27E289AC"/>
    <w:lvl w:ilvl="0" w:tplc="F928F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4"/>
  </w:num>
  <w:num w:numId="5">
    <w:abstractNumId w:val="3"/>
  </w:num>
  <w:num w:numId="6">
    <w:abstractNumId w:val="9"/>
  </w:num>
  <w:num w:numId="7">
    <w:abstractNumId w:val="6"/>
  </w:num>
  <w:num w:numId="8">
    <w:abstractNumId w:val="5"/>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ocumentProtection w:edit="readOnly" w:formatting="1" w:enforcement="1" w:cryptProviderType="rsaAES" w:cryptAlgorithmClass="hash" w:cryptAlgorithmType="typeAny" w:cryptAlgorithmSid="14" w:cryptSpinCount="100000" w:hash="codvEiIjrTpMKVG4GvmySTRNiTFyoWhtXnIB39nc25GTrx7iyIxzC0b13a+Ost5dILXgE2Do/+YB1uJ4I2NFrw==" w:salt="EjgBur6iyQcRktrge4A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37"/>
    <w:rsid w:val="000E6E91"/>
    <w:rsid w:val="001961A2"/>
    <w:rsid w:val="002736D0"/>
    <w:rsid w:val="00325A49"/>
    <w:rsid w:val="003579C4"/>
    <w:rsid w:val="003B40DB"/>
    <w:rsid w:val="003B5206"/>
    <w:rsid w:val="003C5811"/>
    <w:rsid w:val="00447384"/>
    <w:rsid w:val="004E7251"/>
    <w:rsid w:val="00541CB0"/>
    <w:rsid w:val="005E33B3"/>
    <w:rsid w:val="00600FAC"/>
    <w:rsid w:val="00602CDF"/>
    <w:rsid w:val="00656D41"/>
    <w:rsid w:val="00660529"/>
    <w:rsid w:val="00797D37"/>
    <w:rsid w:val="007A5DD2"/>
    <w:rsid w:val="00853C04"/>
    <w:rsid w:val="00875D3A"/>
    <w:rsid w:val="008A61A6"/>
    <w:rsid w:val="009B0A8B"/>
    <w:rsid w:val="00AC5E67"/>
    <w:rsid w:val="00BF3217"/>
    <w:rsid w:val="00C30E55"/>
    <w:rsid w:val="00CF14A0"/>
    <w:rsid w:val="00CF4017"/>
    <w:rsid w:val="00D3105E"/>
    <w:rsid w:val="00F27B3D"/>
    <w:rsid w:val="00FB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85E5"/>
  <w15:chartTrackingRefBased/>
  <w15:docId w15:val="{7A2D6074-E645-469B-A447-106B919E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7D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7D37"/>
    <w:rPr>
      <w:rFonts w:asciiTheme="majorHAnsi" w:eastAsiaTheme="majorEastAsia" w:hAnsiTheme="majorHAnsi" w:cstheme="majorBidi"/>
      <w:spacing w:val="-10"/>
      <w:kern w:val="28"/>
      <w:sz w:val="56"/>
      <w:szCs w:val="56"/>
    </w:rPr>
  </w:style>
  <w:style w:type="paragraph" w:styleId="NoSpacing">
    <w:name w:val="No Spacing"/>
    <w:uiPriority w:val="1"/>
    <w:qFormat/>
    <w:rsid w:val="00797D37"/>
    <w:pPr>
      <w:spacing w:after="0" w:line="240" w:lineRule="auto"/>
    </w:pPr>
  </w:style>
  <w:style w:type="paragraph" w:styleId="BalloonText">
    <w:name w:val="Balloon Text"/>
    <w:basedOn w:val="Normal"/>
    <w:link w:val="BalloonTextChar"/>
    <w:uiPriority w:val="99"/>
    <w:semiHidden/>
    <w:unhideWhenUsed/>
    <w:rsid w:val="00875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D3A"/>
    <w:rPr>
      <w:rFonts w:ascii="Segoe UI" w:hAnsi="Segoe UI" w:cs="Segoe UI"/>
      <w:sz w:val="18"/>
      <w:szCs w:val="18"/>
    </w:rPr>
  </w:style>
  <w:style w:type="paragraph" w:styleId="Header">
    <w:name w:val="header"/>
    <w:basedOn w:val="Normal"/>
    <w:link w:val="HeaderChar"/>
    <w:uiPriority w:val="99"/>
    <w:unhideWhenUsed/>
    <w:rsid w:val="00357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9C4"/>
  </w:style>
  <w:style w:type="paragraph" w:styleId="Footer">
    <w:name w:val="footer"/>
    <w:basedOn w:val="Normal"/>
    <w:link w:val="FooterChar"/>
    <w:uiPriority w:val="99"/>
    <w:unhideWhenUsed/>
    <w:rsid w:val="00357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9C4"/>
  </w:style>
  <w:style w:type="paragraph" w:customStyle="1" w:styleId="Default">
    <w:name w:val="Default"/>
    <w:rsid w:val="007A5DD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2">
    <w:name w:val="CM12"/>
    <w:basedOn w:val="Default"/>
    <w:next w:val="Default"/>
    <w:uiPriority w:val="99"/>
    <w:rsid w:val="007A5DD2"/>
    <w:rPr>
      <w:color w:val="auto"/>
    </w:rPr>
  </w:style>
  <w:style w:type="paragraph" w:customStyle="1" w:styleId="CM13">
    <w:name w:val="CM13"/>
    <w:basedOn w:val="Default"/>
    <w:next w:val="Default"/>
    <w:uiPriority w:val="99"/>
    <w:rsid w:val="007A5DD2"/>
    <w:rPr>
      <w:color w:val="auto"/>
    </w:rPr>
  </w:style>
  <w:style w:type="character" w:styleId="Hyperlink">
    <w:name w:val="Hyperlink"/>
    <w:basedOn w:val="DefaultParagraphFont"/>
    <w:uiPriority w:val="99"/>
    <w:unhideWhenUsed/>
    <w:rsid w:val="00CF4017"/>
    <w:rPr>
      <w:color w:val="0563C1" w:themeColor="hyperlink"/>
      <w:u w:val="single"/>
    </w:rPr>
  </w:style>
  <w:style w:type="character" w:styleId="UnresolvedMention">
    <w:name w:val="Unresolved Mention"/>
    <w:basedOn w:val="DefaultParagraphFont"/>
    <w:uiPriority w:val="99"/>
    <w:semiHidden/>
    <w:unhideWhenUsed/>
    <w:rsid w:val="00CF4017"/>
    <w:rPr>
      <w:color w:val="808080"/>
      <w:shd w:val="clear" w:color="auto" w:fill="E6E6E6"/>
    </w:rPr>
  </w:style>
  <w:style w:type="character" w:styleId="FollowedHyperlink">
    <w:name w:val="FollowedHyperlink"/>
    <w:basedOn w:val="DefaultParagraphFont"/>
    <w:uiPriority w:val="99"/>
    <w:semiHidden/>
    <w:unhideWhenUsed/>
    <w:rsid w:val="00CF4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84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cw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1615</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Saravia</dc:creator>
  <cp:keywords/>
  <dc:description/>
  <cp:lastModifiedBy>Ryan Brent</cp:lastModifiedBy>
  <cp:revision>3</cp:revision>
  <cp:lastPrinted>2018-02-14T17:47:00Z</cp:lastPrinted>
  <dcterms:created xsi:type="dcterms:W3CDTF">2018-02-21T13:54:00Z</dcterms:created>
  <dcterms:modified xsi:type="dcterms:W3CDTF">2018-02-21T13:55:00Z</dcterms:modified>
</cp:coreProperties>
</file>